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rFonts w:ascii="Arial" w:hAnsi="Arial" w:cs="Arial"/>
          <w:b/>
          <w:bCs/>
          <w:color w:val="800000"/>
          <w:sz w:val="22"/>
          <w:szCs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-231774</wp:posOffset>
                </wp:positionV>
                <wp:extent cx="1561465" cy="1293495"/>
                <wp:effectExtent l="0" t="0" r="0" b="0"/>
                <wp:wrapSquare wrapText="bothSides"/>
                <wp:docPr id="1" name="_x0000_s1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561465" cy="129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3;o:allowoverlap:true;o:allowincell:true;mso-position-horizontal-relative:margin;margin-left:0.05pt;mso-position-horizontal:absolute;mso-position-vertical-relative:margin;margin-top:-18.25pt;mso-position-vertical:absolute;width:122.95pt;height:101.85pt;mso-wrap-distance-left:9.00pt;mso-wrap-distance-top:0.00pt;mso-wrap-distance-right:9.00pt;mso-wrap-distance-bottom:0.00pt;" stroked="f">
                <v:path textboxrect="0,0,0,0"/>
                <w10:wrap type="square"/>
                <v:imagedata r:id="rId6" o:title=""/>
              </v:shape>
            </w:pict>
          </mc:Fallback>
        </mc:AlternateConten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БЛАГОТВОРИТЕЛЬНЫЙ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 ФОНД ПОДДЕРЖКИ ДЕТЕЙ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,</w:t>
      </w:r>
      <w:r>
        <w:rPr>
          <w:rFonts w:ascii="Arial" w:hAnsi="Arial" w:cs="Arial"/>
          <w:b/>
          <w:bCs/>
          <w:color w:val="800000"/>
          <w:sz w:val="22"/>
          <w:szCs w:val="22"/>
        </w:rPr>
        <w:t xml:space="preserve"> ПОСТРАДАВШИХ В ДТП имени «НАТАШИ ЕДЫКИНОЙ»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-634</wp:posOffset>
                </wp:positionH>
                <wp:positionV relativeFrom="paragraph">
                  <wp:posOffset>107315</wp:posOffset>
                </wp:positionV>
                <wp:extent cx="4090035" cy="0"/>
                <wp:effectExtent l="0" t="0" r="0" b="0"/>
                <wp:wrapNone/>
                <wp:docPr id="2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visibility:visible;" from="-0.0pt,8.4pt" to="322.0pt,8.4pt" filled="f" strokecolor="#800000" strokeweight="1.00pt"/>
            </w:pict>
          </mc:Fallback>
        </mc:AlternateContent>
      </w:r>
      <w:r>
        <w:rPr>
          <w:rFonts w:ascii="Arial" w:hAnsi="Arial" w:cs="Arial"/>
          <w:bCs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ИНН 2225111810, КПП 222501001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ОГРН 1102202003045</w:t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0"/>
          <w:szCs w:val="20"/>
          <w:lang w:val="en-US"/>
        </w:rPr>
        <w:sectPr>
          <w:type w:val="nextPage"/>
          <w:pgSz w:w="11906" w:h="16838"/>
          <w:pgMar w:top="567" w:right="566" w:bottom="567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E-mail:</w:t>
      </w:r>
      <w:r>
        <w:rPr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begin"/>
      </w:r>
      <w:r>
        <w:rPr>
          <w:rFonts w:ascii="Arial" w:hAnsi="Arial" w:cs="Arial"/>
          <w:b/>
          <w:bCs/>
          <w:sz w:val="20"/>
          <w:szCs w:val="20"/>
          <w:lang w:val="en-US"/>
        </w:rPr>
        <w:instrText xml:space="preserve"> HYPERLINK "mailto:blag.fond-dtp@yandex.ru" </w:instrTex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separate"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  <w:lang w:val="en-US"/>
        </w:rPr>
        <w:t xml:space="preserve">blag.fond-dtp@yandex.ru</w:t>
      </w:r>
      <w:r>
        <w:rPr>
          <w:rFonts w:ascii="Arial" w:hAnsi="Arial" w:cs="Arial"/>
          <w:b/>
          <w:bCs/>
          <w:sz w:val="20"/>
          <w:szCs w:val="20"/>
          <w:lang w:val="en-US"/>
        </w:rPr>
        <w:fldChar w:fldCharType="end"/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; www.fond-edykina.ru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;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 xml:space="preserve">+7</w:t>
      </w:r>
      <w:r>
        <w:rPr>
          <w:rFonts w:ascii="Arial" w:hAnsi="Arial" w:cs="Arial"/>
          <w:b/>
          <w:sz w:val="20"/>
          <w:szCs w:val="20"/>
          <w:lang w:val="en-US"/>
        </w:rPr>
        <w:t xml:space="preserve">903</w:t>
      </w:r>
      <w:r>
        <w:rPr>
          <w:rFonts w:ascii="Arial" w:hAnsi="Arial" w:cs="Arial"/>
          <w:b/>
          <w:sz w:val="20"/>
          <w:szCs w:val="20"/>
          <w:lang w:val="en-US"/>
        </w:rPr>
        <w:t xml:space="preserve">9476</w:t>
      </w:r>
      <w:r>
        <w:rPr>
          <w:rFonts w:ascii="Arial" w:hAnsi="Arial" w:cs="Arial"/>
          <w:b/>
          <w:sz w:val="20"/>
          <w:szCs w:val="20"/>
          <w:lang w:val="en-US"/>
        </w:rPr>
        <w:t xml:space="preserve">681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</w:r>
    </w:p>
    <w:p>
      <w:pPr>
        <w:pStyle w:val="Normal"/>
        <w:rPr>
          <w:rFonts w:ascii="Arial" w:hAnsi="Arial" w:cs="Arial"/>
          <w:b/>
          <w:lang w:val="en-US"/>
        </w:rPr>
      </w:pP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-167639</wp:posOffset>
                </wp:positionH>
                <wp:positionV relativeFrom="paragraph">
                  <wp:posOffset>78740</wp:posOffset>
                </wp:positionV>
                <wp:extent cx="6877050" cy="0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524288;mso-wrap-distance-left:9.00pt;mso-wrap-distance-top:0.00pt;mso-wrap-distance-right:9.00pt;mso-wrap-distance-bottom:0.00pt;visibility:visible;" from="-13.2pt,6.2pt" to="528.3pt,6.2pt" filled="f" strokecolor="#800000" strokeweight="2.25pt"/>
            </w:pict>
          </mc:Fallback>
        </mc:AlternateContent>
      </w:r>
      <w:r>
        <w:rPr>
          <w:rFonts w:ascii="Arial" w:hAnsi="Arial" w:cs="Arial"/>
          <w:b/>
          <w:lang w:val="en-US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ПРЕСС-</w:t>
      </w:r>
      <w:r>
        <w:rPr>
          <w:b/>
        </w:rPr>
        <w:t xml:space="preserve">РЕЛИЗ</w:t>
      </w: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rFonts w:ascii="Arial" w:hAnsi="Arial" w:cs="Arial"/>
          <w:b/>
          <w:sz w:val="32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2" behindDoc="1" locked="0" layoutInCell="1" allowOverlap="1">
                <wp:simplePos x="0" y="0"/>
                <wp:positionH relativeFrom="column">
                  <wp:posOffset>-539114</wp:posOffset>
                </wp:positionH>
                <wp:positionV relativeFrom="paragraph">
                  <wp:posOffset>16510</wp:posOffset>
                </wp:positionV>
                <wp:extent cx="7735570" cy="5669280"/>
                <wp:effectExtent l="0" t="0" r="0" b="0"/>
                <wp:wrapNone/>
                <wp:docPr id="4" name="_x0000_s10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7735570" cy="566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0609662;o:allowoverlap:true;o:allowincell:true;mso-position-horizontal-relative:text;margin-left:-42.45pt;mso-position-horizontal:absolute;mso-position-vertical-relative:text;margin-top:1.30pt;mso-position-vertical:absolute;width:609.10pt;height:446.40pt;mso-wrap-distance-left:9.00pt;mso-wrap-distance-top:0.00pt;mso-wrap-distance-right:9.00pt;mso-wrap-distance-bottom:0.00pt;" stroked="f">
                <v:path textboxrect="0,0,0,0"/>
                <v:imagedata r:id="rId7" o:title=""/>
              </v:shape>
            </w:pict>
          </mc:Fallback>
        </mc:AlternateContent>
      </w:r>
      <w:r>
        <w:rPr>
          <w:b/>
        </w:rPr>
      </w:r>
    </w:p>
    <w:p>
      <w:pPr>
        <w:pStyle w:val="Normal"/>
        <w:shd w:val="clear" w:color="auto" w:fill="ffffff"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с 18.11.202</w:t>
      </w:r>
      <w:r>
        <w:rPr>
          <w:rFonts w:eastAsia="Calibri"/>
          <w:b/>
          <w:color w:val="ff0000"/>
          <w:lang w:eastAsia="en-US"/>
        </w:rPr>
        <w:t xml:space="preserve">5 г. по 18.12.2025</w:t>
      </w:r>
      <w:r>
        <w:rPr>
          <w:rFonts w:eastAsia="Calibri"/>
          <w:b/>
          <w:color w:val="ff0000"/>
          <w:lang w:eastAsia="en-US"/>
        </w:rPr>
        <w:t xml:space="preserve"> г.</w:t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ПРИГЛАШАЕ</w:t>
      </w:r>
      <w:r>
        <w:rPr>
          <w:b/>
        </w:rPr>
        <w:t xml:space="preserve">М</w:t>
      </w:r>
      <w:r>
        <w:rPr>
          <w:b/>
        </w:rPr>
        <w:t xml:space="preserve"> К УЧАСТИЮ:</w:t>
      </w:r>
      <w:r>
        <w:rPr>
          <w:b/>
        </w:rPr>
      </w:r>
    </w:p>
    <w:p>
      <w:pPr>
        <w:pStyle w:val="Normal"/>
        <w:jc w:val="both"/>
        <w:rPr>
          <w:rStyle w:val="Strong"/>
          <w:bCs w:val="0"/>
          <w:sz w:val="16"/>
          <w:szCs w:val="16"/>
        </w:rPr>
      </w:pPr>
      <w:r>
        <w:rPr>
          <w:rStyle w:val="Strong"/>
          <w:bCs w:val="0"/>
          <w:sz w:val="16"/>
          <w:szCs w:val="16"/>
        </w:rPr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bCs/>
          <w:lang w:eastAsia="en-US"/>
        </w:rPr>
        <w:t xml:space="preserve">В </w:t>
      </w:r>
      <w:r>
        <w:rPr>
          <w:rFonts w:eastAsia="Calibri"/>
          <w:b/>
          <w:bCs/>
          <w:lang w:eastAsia="en-US"/>
        </w:rPr>
        <w:t xml:space="preserve">I</w:t>
      </w:r>
      <w:r>
        <w:rPr>
          <w:rFonts w:eastAsia="Calibri"/>
          <w:b/>
          <w:bCs/>
          <w:lang w:val="en-US" w:eastAsia="en-US"/>
        </w:rPr>
        <w:t xml:space="preserve">I</w:t>
      </w:r>
      <w:r>
        <w:rPr>
          <w:rFonts w:eastAsia="Calibri"/>
          <w:b/>
          <w:bCs/>
          <w:lang w:val="en-US" w:eastAsia="en-US"/>
        </w:rPr>
        <w:t xml:space="preserve">I</w:t>
      </w:r>
      <w:r>
        <w:rPr>
          <w:rFonts w:eastAsia="Calibri"/>
          <w:b/>
          <w:bCs/>
          <w:lang w:eastAsia="en-US"/>
        </w:rPr>
        <w:t xml:space="preserve"> ВСЕРОССИЙСКОМ КОНКУРСЕ</w:t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СТИХОВ И ПЕСЕН ПО ПДД</w:t>
      </w:r>
    </w:p>
    <w:p>
      <w:pPr>
        <w:pStyle w:val="Normal"/>
        <w:spacing w:line="276" w:lineRule="auto"/>
        <w:jc w:val="center"/>
        <w:rPr>
          <w:rFonts w:eastAsia="Calibri"/>
          <w:b/>
          <w:bCs/>
          <w:sz w:val="36"/>
          <w:szCs w:val="36"/>
          <w:lang w:eastAsia="en-US"/>
        </w:rPr>
      </w:pPr>
      <w:r>
        <w:rPr>
          <w:rFonts w:eastAsia="Calibri"/>
          <w:b/>
          <w:bCs/>
          <w:sz w:val="36"/>
          <w:szCs w:val="36"/>
          <w:lang w:eastAsia="en-US"/>
        </w:rPr>
        <w:t xml:space="preserve">«АЗБУКА БЕЗОПАСНОСТИ </w:t>
      </w:r>
    </w:p>
    <w:p>
      <w:pPr>
        <w:pStyle w:val="Normal"/>
        <w:spacing w:line="276" w:lineRule="auto"/>
        <w:jc w:val="center"/>
        <w:rPr>
          <w:rFonts w:eastAsia="Calibri"/>
          <w:b/>
          <w:bCs/>
          <w:sz w:val="36"/>
          <w:szCs w:val="36"/>
          <w:lang w:eastAsia="en-US"/>
        </w:rPr>
      </w:pPr>
      <w:r>
        <w:rPr>
          <w:rFonts w:eastAsia="Calibri"/>
          <w:b/>
          <w:bCs/>
          <w:sz w:val="36"/>
          <w:szCs w:val="36"/>
          <w:lang w:eastAsia="en-US"/>
        </w:rPr>
        <w:t xml:space="preserve">ДОРОЖНОГО ДВИЖЕНИЯ»</w:t>
      </w:r>
    </w:p>
    <w:p>
      <w:pPr>
        <w:pStyle w:val="Normal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направленном на профилактику ДТП с участием детей</w:t>
      </w:r>
    </w:p>
    <w:p>
      <w:pPr>
        <w:pStyle w:val="Normal"/>
        <w:rPr>
          <w:b/>
          <w:color w:val="c00000"/>
        </w:rPr>
      </w:pPr>
      <w:r>
        <w:rPr>
          <w:b/>
        </w:rPr>
        <w:t xml:space="preserve">                 </w:t>
      </w:r>
      <w:r>
        <w:rPr>
          <w:b/>
          <w:color w:val="c00000"/>
        </w:rPr>
      </w:r>
    </w:p>
    <w:p>
      <w:pPr>
        <w:pStyle w:val="Normal"/>
        <w:contextualSpacing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ЦЕЛЬ конкурса: </w:t>
      </w:r>
    </w:p>
    <w:p>
      <w:pPr>
        <w:pStyle w:val="Normal"/>
        <w:spacing w:after="200"/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- конкурс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ч</w:t>
      </w:r>
      <w:r>
        <w:rPr>
          <w:rFonts w:eastAsia="Calibri"/>
          <w:color w:val="000000"/>
          <w:sz w:val="22"/>
          <w:szCs w:val="22"/>
          <w:lang w:eastAsia="en-US"/>
        </w:rPr>
        <w:t xml:space="preserve">тецов стихов и исполнителей песен по ПДД проводится с целью профилактики дорожно-транспортных происшествий с участием детей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через творческие </w:t>
      </w:r>
      <w:r>
        <w:rPr>
          <w:rFonts w:eastAsia="Calibri"/>
          <w:color w:val="000000"/>
          <w:sz w:val="22"/>
          <w:szCs w:val="22"/>
          <w:lang w:eastAsia="en-US"/>
        </w:rPr>
        <w:t xml:space="preserve">навыки и способности.</w:t>
      </w:r>
      <w:r>
        <w:rPr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ЗАДАЧИ конкурса: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 активизация деятельности  образовательных учреждений  по обучению воспитанников  нормам и правилам    дорожного движения и безопасного поведения на до</w:t>
      </w:r>
      <w:r>
        <w:rPr>
          <w:b/>
          <w:bCs/>
          <w:color w:val="000000"/>
          <w:sz w:val="20"/>
          <w:szCs w:val="20"/>
        </w:rPr>
        <w:t xml:space="preserve">рогах;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 повышение  интереса у детей к безопасности жизнедеятельности;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 приобщение детей и родителей  к общим нормам культурного поведения на дорогах;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-привлечение внимания родите</w:t>
      </w:r>
      <w:r>
        <w:rPr>
          <w:b/>
          <w:bCs/>
          <w:color w:val="000000"/>
          <w:sz w:val="20"/>
          <w:szCs w:val="20"/>
        </w:rPr>
        <w:t xml:space="preserve">лей, общественности к проблемам детского дорожно-транспортного травматизма; 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 развитие социальной активности родителей в области безопасности дорожного движения детей на дорогах; 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 формирование у детей навыков безопасного поведения на дорогах;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 пропаганда здорово</w:t>
      </w:r>
      <w:r>
        <w:rPr>
          <w:b/>
          <w:bCs/>
          <w:color w:val="000000"/>
          <w:sz w:val="20"/>
          <w:szCs w:val="20"/>
        </w:rPr>
        <w:t xml:space="preserve">го и безопасного семейного образа жизни;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 развитие творческих способностей детей. 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-создание условий для познавательно-речевого и художественно-эстетического развития детей;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-воспитание положительного эмо</w:t>
      </w:r>
      <w:r>
        <w:rPr>
          <w:b/>
          <w:bCs/>
          <w:color w:val="000000"/>
          <w:sz w:val="20"/>
          <w:szCs w:val="20"/>
        </w:rPr>
        <w:t xml:space="preserve">ционального отношения к поэтическим произведениям;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-выявление и развитие художественно-поэтических способностей детей и педагогов;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-формирование навыков выразительного чтения, артистических умений;</w:t>
      </w:r>
    </w:p>
    <w:p>
      <w:pPr>
        <w:pStyle w:val="Normal"/>
        <w:contextualSpacing/>
        <w:jc w:val="center"/>
      </w:pPr>
      <w:r>
        <w:rPr>
          <w:b/>
          <w:bCs/>
          <w:color w:val="000000"/>
          <w:sz w:val="20"/>
          <w:szCs w:val="20"/>
        </w:rPr>
        <w:t xml:space="preserve">-формирование и закрепление у детей знаний по правилам дорожного движения.</w:t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-формирование фонда стихотворных и песенных мате</w:t>
      </w:r>
      <w:r>
        <w:rPr>
          <w:b/>
          <w:bCs/>
          <w:color w:val="000000"/>
          <w:sz w:val="20"/>
          <w:szCs w:val="20"/>
        </w:rPr>
        <w:t xml:space="preserve">риалов, пропагандирующих Правила дорожного движения.</w:t>
      </w:r>
      <w:r>
        <w:rPr>
          <w:b/>
          <w:bCs/>
          <w:color w:val="000000"/>
          <w:sz w:val="20"/>
          <w:szCs w:val="20"/>
        </w:rPr>
      </w:r>
    </w:p>
    <w:p>
      <w:pPr>
        <w:pStyle w:val="Normal"/>
        <w:contextualSpacing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contextualSpacing/>
        <w:jc w:val="center"/>
        <w:rPr>
          <w:rFonts w:eastAsia="Calibri"/>
          <w:b/>
          <w:color w:val="ff0000"/>
          <w:sz w:val="20"/>
          <w:szCs w:val="20"/>
          <w:lang w:eastAsia="en-US"/>
        </w:rPr>
      </w:pPr>
      <w:r>
        <w:rPr>
          <w:rFonts w:eastAsia="Calibri"/>
          <w:b/>
          <w:bCs/>
          <w:color w:val="ff0000"/>
          <w:sz w:val="20"/>
          <w:szCs w:val="20"/>
        </w:rPr>
        <w:t xml:space="preserve">ПРОСИМ ПРОВЕСТИ ПРОФИ</w:t>
      </w:r>
      <w:r>
        <w:rPr>
          <w:rFonts w:eastAsia="Calibri"/>
          <w:b/>
          <w:bCs/>
          <w:color w:val="ff0000"/>
          <w:sz w:val="20"/>
          <w:szCs w:val="20"/>
        </w:rPr>
        <w:t xml:space="preserve">ЛАКТИЧЕСКИЕ МЕРОПРИЯТИЯ В ЭТОМ НАПРАВЛЕНИИ!!!</w:t>
      </w:r>
      <w:r>
        <w:rPr>
          <w:rFonts w:eastAsia="Calibri"/>
          <w:b/>
          <w:color w:val="ff0000"/>
          <w:sz w:val="20"/>
          <w:szCs w:val="20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К участию в конкурсе приглашаются мальчишки и девчонки от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4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до 17 лет.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Конкурсные материалы принимаются согласно положению конкурса </w:t>
      </w:r>
    </w:p>
    <w:p>
      <w:pPr>
        <w:pStyle w:val="Normal"/>
        <w:contextualSpacing/>
        <w:jc w:val="center"/>
        <w:rPr>
          <w:rFonts w:eastAsia="Calibri"/>
          <w:b/>
          <w:bCs/>
          <w:color w:val="c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строго на электронный  адрес:  </w:t>
      </w:r>
      <w:r>
        <w:rPr>
          <w:rFonts w:eastAsia="Calibri"/>
          <w:b/>
          <w:bCs/>
          <w:color w:val="c00000"/>
          <w:sz w:val="28"/>
          <w:szCs w:val="28"/>
          <w:lang w:eastAsia="en-US"/>
        </w:rPr>
        <w:fldChar w:fldCharType="begin"/>
      </w:r>
      <w:r>
        <w:rPr>
          <w:rFonts w:eastAsia="Calibri"/>
          <w:b/>
          <w:bCs/>
          <w:color w:val="c00000"/>
          <w:sz w:val="28"/>
          <w:szCs w:val="28"/>
          <w:lang w:eastAsia="en-US"/>
        </w:rPr>
        <w:instrText xml:space="preserve"> HYPERLINK "mailto:stihi.pdd@fond-edykina.ru" </w:instrText>
      </w:r>
      <w:r>
        <w:rPr>
          <w:rFonts w:eastAsia="Calibri"/>
          <w:b/>
          <w:bCs/>
          <w:color w:val="c00000"/>
          <w:sz w:val="28"/>
          <w:szCs w:val="28"/>
          <w:lang w:eastAsia="en-US"/>
        </w:rPr>
        <w:fldChar w:fldCharType="separate"/>
      </w:r>
      <w:r>
        <w:rPr>
          <w:rStyle w:val="Hyperlink"/>
          <w:rFonts w:eastAsia="Calibri"/>
          <w:b/>
          <w:bCs/>
          <w:color w:val="c00000"/>
          <w:sz w:val="28"/>
          <w:szCs w:val="28"/>
          <w:u w:val="none"/>
          <w:lang w:eastAsia="en-US"/>
        </w:rPr>
        <w:t xml:space="preserve">stihi.pdd@fond-edykina.ru</w:t>
      </w:r>
      <w:r>
        <w:rPr>
          <w:rFonts w:eastAsia="Calibri"/>
          <w:b/>
          <w:bCs/>
          <w:color w:val="c00000"/>
          <w:sz w:val="28"/>
          <w:szCs w:val="28"/>
          <w:lang w:eastAsia="en-US"/>
        </w:rPr>
        <w:fldChar w:fldCharType="end"/>
      </w:r>
      <w:r>
        <w:rPr>
          <w:rFonts w:eastAsia="Calibri"/>
          <w:b/>
          <w:bCs/>
          <w:color w:val="c00000"/>
          <w:sz w:val="28"/>
          <w:szCs w:val="28"/>
          <w:lang w:eastAsia="en-US"/>
        </w:rPr>
      </w:r>
    </w:p>
    <w:p>
      <w:pPr>
        <w:pStyle w:val="Normal"/>
        <w:jc w:val="center"/>
        <w:rPr>
          <w:rFonts w:ascii="Calibri" w:hAnsi="Calibri" w:eastAsia="Calibri"/>
          <w:b/>
          <w:sz w:val="28"/>
          <w:szCs w:val="28"/>
          <w:lang w:eastAsia="en-US"/>
        </w:rPr>
      </w:pPr>
      <w:r>
        <w:rPr>
          <w:rFonts w:ascii="Calibri" w:hAnsi="Calibri" w:eastAsia="Calibri"/>
          <w:b/>
          <w:sz w:val="28"/>
          <w:szCs w:val="28"/>
          <w:lang w:eastAsia="en-US"/>
        </w:rPr>
        <w:fldChar w:fldCharType="begin"/>
      </w:r>
      <w:r>
        <w:rPr>
          <w:rFonts w:ascii="Calibri" w:hAnsi="Calibri" w:eastAsia="Calibri"/>
          <w:b/>
          <w:sz w:val="28"/>
          <w:szCs w:val="28"/>
          <w:lang w:eastAsia="en-US"/>
        </w:rPr>
        <w:instrText xml:space="preserve"> HYPERLINK "https://fond-edykina.ru" </w:instrText>
      </w:r>
      <w:r>
        <w:rPr>
          <w:rFonts w:ascii="Calibri" w:hAnsi="Calibri" w:eastAsia="Calibri"/>
          <w:b/>
          <w:sz w:val="28"/>
          <w:szCs w:val="28"/>
          <w:lang w:eastAsia="en-US"/>
        </w:rPr>
        <w:fldChar w:fldCharType="separate"/>
      </w:r>
      <w:r>
        <w:rPr>
          <w:rFonts w:ascii="Calibri" w:hAnsi="Calibri" w:eastAsia="Calibri"/>
          <w:b/>
          <w:color w:val="0000ff"/>
          <w:sz w:val="28"/>
          <w:szCs w:val="28"/>
          <w:lang w:val="en-US" w:eastAsia="en-US"/>
        </w:rPr>
        <w:t xml:space="preserve">https</w:t>
      </w:r>
      <w:r>
        <w:rPr>
          <w:rFonts w:ascii="Calibri" w:hAnsi="Calibri" w:eastAsia="Calibri"/>
          <w:b/>
          <w:color w:val="0000ff"/>
          <w:sz w:val="28"/>
          <w:szCs w:val="28"/>
          <w:lang w:eastAsia="en-US"/>
        </w:rPr>
        <w:t xml:space="preserve">://</w:t>
      </w:r>
      <w:r>
        <w:rPr>
          <w:rFonts w:ascii="Calibri" w:hAnsi="Calibri" w:eastAsia="Calibri"/>
          <w:b/>
          <w:color w:val="0000ff"/>
          <w:sz w:val="28"/>
          <w:szCs w:val="28"/>
          <w:lang w:val="en-US" w:eastAsia="en-US"/>
        </w:rPr>
        <w:t xml:space="preserve">fond</w:t>
      </w:r>
      <w:r>
        <w:rPr>
          <w:rFonts w:ascii="Calibri" w:hAnsi="Calibri" w:eastAsia="Calibri"/>
          <w:b/>
          <w:color w:val="0000ff"/>
          <w:sz w:val="28"/>
          <w:szCs w:val="28"/>
          <w:lang w:eastAsia="en-US"/>
        </w:rPr>
        <w:t xml:space="preserve">-</w:t>
      </w:r>
      <w:r>
        <w:rPr>
          <w:rFonts w:ascii="Calibri" w:hAnsi="Calibri" w:eastAsia="Calibri"/>
          <w:b/>
          <w:color w:val="0000ff"/>
          <w:sz w:val="28"/>
          <w:szCs w:val="28"/>
          <w:lang w:val="en-US" w:eastAsia="en-US"/>
        </w:rPr>
        <w:t xml:space="preserve">edykina</w:t>
      </w:r>
      <w:r>
        <w:rPr>
          <w:rFonts w:ascii="Calibri" w:hAnsi="Calibri" w:eastAsia="Calibri"/>
          <w:b/>
          <w:color w:val="0000ff"/>
          <w:sz w:val="28"/>
          <w:szCs w:val="28"/>
          <w:lang w:eastAsia="en-US"/>
        </w:rPr>
        <w:t xml:space="preserve">.</w:t>
      </w:r>
      <w:r>
        <w:rPr>
          <w:rFonts w:ascii="Calibri" w:hAnsi="Calibri" w:eastAsia="Calibri"/>
          <w:b/>
          <w:color w:val="0000ff"/>
          <w:sz w:val="28"/>
          <w:szCs w:val="28"/>
          <w:lang w:val="en-US" w:eastAsia="en-US"/>
        </w:rPr>
        <w:t xml:space="preserve">ru</w:t>
      </w:r>
      <w:r>
        <w:rPr>
          <w:rFonts w:ascii="Calibri" w:hAnsi="Calibri" w:eastAsia="Calibri"/>
          <w:b/>
          <w:color w:val="0000ff"/>
          <w:sz w:val="28"/>
          <w:szCs w:val="28"/>
          <w:lang w:val="en-US" w:eastAsia="en-US"/>
        </w:rPr>
        <w:fldChar w:fldCharType="end"/>
      </w:r>
      <w:r>
        <w:rPr>
          <w:rFonts w:ascii="Calibri" w:hAnsi="Calibri" w:eastAsia="Calibri"/>
          <w:b/>
          <w:sz w:val="28"/>
          <w:szCs w:val="28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bCs/>
          <w:color w:val="c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Дополнительная информация по телефону: +79039476681, +79676401745 (WhatsApp; Telegram)                             </w:t>
      </w:r>
      <w:r>
        <w:rPr>
          <w:rFonts w:eastAsia="Calibri"/>
          <w:b/>
          <w:bCs/>
          <w:color w:val="c00000"/>
          <w:sz w:val="22"/>
          <w:szCs w:val="22"/>
          <w:lang w:eastAsia="en-US"/>
        </w:rPr>
        <w:t xml:space="preserve">приём звонков и сообщений с </w:t>
      </w:r>
      <w:r>
        <w:rPr>
          <w:rFonts w:eastAsia="Calibri"/>
          <w:b/>
          <w:bCs/>
          <w:color w:val="c00000"/>
          <w:sz w:val="22"/>
          <w:szCs w:val="22"/>
          <w:lang w:eastAsia="en-US"/>
        </w:rPr>
        <w:t xml:space="preserve">8</w:t>
      </w:r>
      <w:r>
        <w:rPr>
          <w:rFonts w:eastAsia="Calibri"/>
          <w:b/>
          <w:bCs/>
          <w:color w:val="c00000"/>
          <w:sz w:val="22"/>
          <w:szCs w:val="22"/>
          <w:lang w:eastAsia="en-US"/>
        </w:rPr>
        <w:t xml:space="preserve">:00 до 1</w:t>
      </w:r>
      <w:r>
        <w:rPr>
          <w:rFonts w:eastAsia="Calibri"/>
          <w:b/>
          <w:bCs/>
          <w:color w:val="c00000"/>
          <w:sz w:val="22"/>
          <w:szCs w:val="22"/>
          <w:lang w:eastAsia="en-US"/>
        </w:rPr>
        <w:t xml:space="preserve">5</w:t>
      </w:r>
      <w:r>
        <w:rPr>
          <w:rFonts w:eastAsia="Calibri"/>
          <w:b/>
          <w:bCs/>
          <w:color w:val="c00000"/>
          <w:sz w:val="22"/>
          <w:szCs w:val="22"/>
          <w:lang w:eastAsia="en-US"/>
        </w:rPr>
        <w:t xml:space="preserve">:00 по Московскому времени в рабочие дни!</w:t>
      </w:r>
    </w:p>
    <w:p>
      <w:pPr>
        <w:pStyle w:val="Normal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 на станицах социальных сетей:</w:t>
      </w:r>
    </w:p>
    <w:p>
      <w:pPr>
        <w:pStyle w:val="Normal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Вконтакте: </w:t>
      </w:r>
      <w:r>
        <w:rPr>
          <w:rFonts w:eastAsia="Calibri"/>
          <w:b/>
          <w:lang w:eastAsia="en-US"/>
        </w:rPr>
        <w:fldChar w:fldCharType="begin"/>
      </w:r>
      <w:r>
        <w:rPr>
          <w:rFonts w:eastAsia="Calibri"/>
          <w:b/>
          <w:lang w:eastAsia="en-US"/>
        </w:rPr>
        <w:instrText xml:space="preserve">HYPERLINK </w:instrText>
      </w:r>
      <w:r>
        <w:rPr>
          <w:rFonts w:eastAsia="Calibri"/>
          <w:b/>
          <w:lang w:eastAsia="en-US"/>
        </w:rPr>
        <w:instrText xml:space="preserve">"</w:instrText>
      </w:r>
      <w:r>
        <w:rPr>
          <w:rFonts w:eastAsia="Calibri"/>
          <w:b/>
          <w:lang w:eastAsia="en-US"/>
        </w:rPr>
        <w:instrText xml:space="preserve">https://vk.com/wall-194187549_16029</w:instrText>
      </w:r>
      <w:r>
        <w:rPr>
          <w:rFonts w:eastAsia="Calibri"/>
          <w:b/>
          <w:lang w:eastAsia="en-US"/>
        </w:rPr>
        <w:instrText xml:space="preserve">"</w:instrText>
      </w:r>
      <w:r>
        <w:rPr>
          <w:rFonts w:eastAsia="Calibri"/>
          <w:b/>
          <w:lang w:eastAsia="en-US"/>
        </w:rPr>
        <w:fldChar w:fldCharType="separate"/>
      </w:r>
      <w:r>
        <w:rPr>
          <w:rStyle w:val="Hyperlink"/>
          <w:rFonts w:eastAsia="Calibri"/>
          <w:b/>
          <w:lang w:eastAsia="en-US"/>
        </w:rPr>
        <w:t xml:space="preserve">https://vk.com/wall-194187549_16029</w:t>
      </w:r>
      <w:r>
        <w:rPr>
          <w:rFonts w:eastAsia="Calibri"/>
          <w:b/>
          <w:lang w:eastAsia="en-US"/>
        </w:rPr>
        <w:fldChar w:fldCharType="end"/>
      </w:r>
      <w:r>
        <w:rPr>
          <w:rFonts w:eastAsia="Calibri"/>
          <w:b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Телеграмм: </w:t>
      </w:r>
      <w:r>
        <w:rPr>
          <w:rFonts w:eastAsia="Calibri"/>
          <w:b/>
          <w:lang w:eastAsia="en-US"/>
        </w:rPr>
        <w:fldChar w:fldCharType="begin"/>
      </w:r>
      <w:r>
        <w:rPr>
          <w:rFonts w:eastAsia="Calibri"/>
          <w:b/>
          <w:lang w:eastAsia="en-US"/>
        </w:rPr>
        <w:instrText xml:space="preserve">HYPERLINK </w:instrText>
      </w:r>
      <w:r>
        <w:rPr>
          <w:rFonts w:eastAsia="Calibri"/>
          <w:b/>
          <w:lang w:eastAsia="en-US"/>
        </w:rPr>
        <w:instrText xml:space="preserve">"</w:instrText>
      </w:r>
      <w:r>
        <w:rPr>
          <w:rFonts w:eastAsia="Calibri"/>
          <w:b/>
          <w:lang w:eastAsia="en-US"/>
        </w:rPr>
        <w:instrText xml:space="preserve">https://t.me/blagfond_edikina/19297</w:instrText>
      </w:r>
      <w:r>
        <w:rPr>
          <w:rFonts w:eastAsia="Calibri"/>
          <w:b/>
          <w:lang w:eastAsia="en-US"/>
        </w:rPr>
        <w:instrText xml:space="preserve">"</w:instrText>
      </w:r>
      <w:r>
        <w:rPr>
          <w:rFonts w:eastAsia="Calibri"/>
          <w:b/>
          <w:lang w:eastAsia="en-US"/>
        </w:rPr>
        <w:fldChar w:fldCharType="separate"/>
      </w:r>
      <w:r>
        <w:rPr>
          <w:rStyle w:val="Hyperlink"/>
          <w:rFonts w:eastAsia="Calibri"/>
          <w:b/>
          <w:lang w:eastAsia="en-US"/>
        </w:rPr>
        <w:t xml:space="preserve">https://t.me/blagfond_edikina/19297</w:t>
      </w:r>
      <w:r>
        <w:rPr>
          <w:rFonts w:eastAsia="Calibri"/>
          <w:b/>
          <w:lang w:eastAsia="en-US"/>
        </w:rPr>
        <w:fldChar w:fldCharType="end"/>
      </w:r>
      <w:r>
        <w:rPr>
          <w:rFonts w:eastAsia="Calibri"/>
          <w:b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Одноклассники: </w:t>
      </w:r>
      <w:r>
        <w:rPr>
          <w:rFonts w:eastAsia="Calibri"/>
          <w:b/>
          <w:lang w:eastAsia="en-US"/>
        </w:rPr>
        <w:fldChar w:fldCharType="begin"/>
      </w:r>
      <w:r>
        <w:rPr>
          <w:rFonts w:eastAsia="Calibri"/>
          <w:b/>
          <w:lang w:eastAsia="en-US"/>
        </w:rPr>
        <w:instrText xml:space="preserve">HYPERLINK </w:instrText>
      </w:r>
      <w:r>
        <w:rPr>
          <w:rFonts w:eastAsia="Calibri"/>
          <w:b/>
          <w:lang w:eastAsia="en-US"/>
        </w:rPr>
        <w:instrText xml:space="preserve">"</w:instrText>
      </w:r>
      <w:r>
        <w:rPr>
          <w:rFonts w:eastAsia="Calibri"/>
          <w:b/>
          <w:lang w:eastAsia="en-US"/>
        </w:rPr>
        <w:instrText xml:space="preserve">https://ok.ru/profile/579124699862/statuses/158145120990166</w:instrText>
      </w:r>
      <w:r>
        <w:rPr>
          <w:rFonts w:eastAsia="Calibri"/>
          <w:b/>
          <w:lang w:eastAsia="en-US"/>
        </w:rPr>
        <w:instrText xml:space="preserve">"</w:instrText>
      </w:r>
      <w:r>
        <w:rPr>
          <w:rFonts w:eastAsia="Calibri"/>
          <w:b/>
          <w:lang w:eastAsia="en-US"/>
        </w:rPr>
        <w:fldChar w:fldCharType="separate"/>
      </w:r>
      <w:r>
        <w:rPr>
          <w:rStyle w:val="Hyperlink"/>
          <w:rFonts w:eastAsia="Calibri"/>
          <w:b/>
          <w:lang w:eastAsia="en-US"/>
        </w:rPr>
        <w:t xml:space="preserve">https://ok.ru/profile/579124699862/statuses/158145120990166</w:t>
      </w:r>
      <w:r>
        <w:rPr>
          <w:rFonts w:eastAsia="Calibri"/>
          <w:b/>
          <w:lang w:eastAsia="en-US"/>
        </w:rPr>
        <w:fldChar w:fldCharType="end"/>
      </w:r>
      <w:r>
        <w:rPr>
          <w:rFonts w:eastAsia="Calibri"/>
          <w:b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Миссия фонда: </w:t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помощь детям, пострадавшим в ДТП,</w:t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 пропаганда и воспитание общей культуры поведения участников дорожного движения.</w:t>
      </w:r>
    </w:p>
    <w:p>
      <w:pPr>
        <w:pStyle w:val="Normal"/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Выполняя  свою миссию на всей территории Российской Федерации, Фонд вошёл в Рэнкинг ТОП-10 Благотворительных организаций за 2023 год с бюджетом до 3 млн рублей и получил подтверждающий сертификат № 770102034/г. Москва от 01.11.2024 г.</w:t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ПРИГЛАШАЮТСЯ</w:t>
      </w:r>
      <w:r>
        <w:rPr>
          <w:rFonts w:eastAsia="Calibri"/>
          <w:b/>
          <w:color w:val="ff0000"/>
          <w:lang w:eastAsia="en-US"/>
        </w:rPr>
        <w:t xml:space="preserve"> ЕДИНОМЫШЛЕН</w:t>
      </w:r>
      <w:r>
        <w:rPr>
          <w:rFonts w:eastAsia="Calibri"/>
          <w:b/>
          <w:color w:val="ff0000"/>
          <w:lang w:eastAsia="en-US"/>
        </w:rPr>
        <w:t xml:space="preserve">Н</w:t>
      </w:r>
      <w:r>
        <w:rPr>
          <w:rFonts w:eastAsia="Calibri"/>
          <w:b/>
          <w:color w:val="ff0000"/>
          <w:lang w:eastAsia="en-US"/>
        </w:rPr>
        <w:t xml:space="preserve">ИКИ,</w:t>
      </w:r>
      <w:r>
        <w:rPr>
          <w:rFonts w:eastAsia="Calibri"/>
          <w:b/>
          <w:color w:val="ff0000"/>
          <w:lang w:eastAsia="en-US"/>
        </w:rPr>
        <w:t xml:space="preserve"> </w:t>
      </w:r>
      <w:r>
        <w:rPr>
          <w:rFonts w:eastAsia="Calibri"/>
          <w:b/>
          <w:color w:val="ff0000"/>
          <w:lang w:eastAsia="en-US"/>
        </w:rPr>
      </w:r>
    </w:p>
    <w:p>
      <w:pPr>
        <w:pStyle w:val="Normal"/>
        <w:contextualSpacing/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ПАРТНЁРЫ И СПОНСОРЫ!</w:t>
      </w:r>
    </w:p>
    <w:sectPr>
      <w:type w:val="continuous"/>
      <w:pgSz w:w="11906" w:h="16838"/>
      <w:pgMar w:top="312" w:right="709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,Сетка таблицы мал"/>
    <w:basedOn w:val="TableNormal"/>
    <w:next w:val="TableGrid"/>
    <w:link w:val="Normal"/>
  </w:style>
  <w:style w:type="paragraph" w:styleId="UserStyle_0">
    <w:name w:val="Plain Text"/>
    <w:next w:val="UserStyle_0"/>
    <w:link w:val="Normal"/>
    <w:pPr>
      <w:widowControl w:val="off"/>
      <w:spacing w:line="100" w:lineRule="atLeast"/>
    </w:pPr>
    <w:rPr>
      <w:rFonts w:ascii="Courier New" w:hAnsi="Courier New"/>
      <w:lang w:val="ru-RU" w:eastAsia="ar-SA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1">
    <w:name w:val="Default"/>
    <w:next w:val="UserStyle_1"/>
    <w:link w:val="Normal"/>
    <w:uiPriority w:val="99"/>
    <w:rPr>
      <w:rFonts w:ascii="Arial" w:hAnsi="Arial" w:eastAsia="Calibri" w:cs="Arial"/>
      <w:color w:val="000000"/>
      <w:sz w:val="24"/>
      <w:szCs w:val="24"/>
      <w:lang w:val="ru-RU" w:eastAsia="en-US" w:bidi="ar-SA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character" w:styleId="FollowedHyperlink">
    <w:name w:val="Просмотренная гиперссылка"/>
    <w:next w:val="FollowedHyperlink"/>
    <w:link w:val="Normal"/>
    <w:uiPriority w:val="99"/>
    <w:semiHidden/>
    <w:unhideWhenUsed/>
    <w:rPr>
      <w:color w:val="800080"/>
      <w:u w:val="single"/>
    </w:rPr>
  </w:style>
  <w:style w:type="character" w:styleId="374">
    <w:name w:val="Неразрешенное упоминание"/>
    <w:next w:val="374"/>
    <w:link w:val="Normal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2746</Characters>
  <CharactersWithSpaces>3221</CharactersWithSpaces>
  <Company>home</Company>
  <DocSecurity>0</DocSecurity>
  <HyperlinksChanged>false</HyperlinksChanged>
  <Lines>22</Lines>
  <Pages>1</Pages>
  <Paragraphs>6</Paragraphs>
  <ScaleCrop>false</ScaleCrop>
  <SharedDoc>false</SharedDoc>
  <Template>Normal</Template>
  <Words>481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БЛАГОТВОРИТЕЛЬНЫЙ ФОНД ПОДДЕРЖКИ ДЕТЕЙ ПОСТРАДАВШИХ В ДТП имени «НАТАШИ ЕДЫКИНОЙ»</dc:title>
  <dc:creator>222</dc:creator>
  <cp:lastModifiedBy>BaibarodskihOM</cp:lastModifiedBy>
  <cp:revision>6</cp:revision>
  <dcterms:created xsi:type="dcterms:W3CDTF">2025-10-09T01:28:00Z</dcterms:created>
  <dcterms:modified xsi:type="dcterms:W3CDTF">2025-10-09T18:29:00Z</dcterms:modified>
  <cp:version>1048576</cp:version>
</cp:coreProperties>
</file>